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747" w:rsidRPr="00F83C5A" w:rsidRDefault="00B80747" w:rsidP="00B8074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3C5A">
        <w:rPr>
          <w:rFonts w:ascii="Times New Roman" w:eastAsia="Calibri" w:hAnsi="Times New Roman" w:cs="Times New Roman"/>
          <w:b/>
          <w:sz w:val="28"/>
          <w:szCs w:val="28"/>
        </w:rPr>
        <w:t>МИНИСТЕРСТВО ОБРАЗОВАНИЯ МОСКОВСКОЙ ОБЛАСТИ</w:t>
      </w:r>
    </w:p>
    <w:p w:rsidR="00B80747" w:rsidRPr="00F83C5A" w:rsidRDefault="00B80747" w:rsidP="00B8074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3C5A">
        <w:rPr>
          <w:rFonts w:ascii="Times New Roman" w:eastAsia="Calibri" w:hAnsi="Times New Roman" w:cs="Times New Roman"/>
          <w:b/>
          <w:sz w:val="28"/>
          <w:szCs w:val="28"/>
        </w:rPr>
        <w:t xml:space="preserve">Государственное бюджетное профессиональное образовательное учреждение </w:t>
      </w:r>
    </w:p>
    <w:p w:rsidR="00B80747" w:rsidRPr="00F83C5A" w:rsidRDefault="00B80747" w:rsidP="00B8074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3C5A">
        <w:rPr>
          <w:rFonts w:ascii="Times New Roman" w:eastAsia="Calibri" w:hAnsi="Times New Roman" w:cs="Times New Roman"/>
          <w:b/>
          <w:sz w:val="28"/>
          <w:szCs w:val="28"/>
        </w:rPr>
        <w:t>Московской области</w:t>
      </w:r>
    </w:p>
    <w:p w:rsidR="00B80747" w:rsidRPr="00F83C5A" w:rsidRDefault="00B80747" w:rsidP="00B80747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3C5A">
        <w:rPr>
          <w:rFonts w:ascii="Times New Roman" w:eastAsia="Calibri" w:hAnsi="Times New Roman" w:cs="Times New Roman"/>
          <w:b/>
          <w:sz w:val="28"/>
          <w:szCs w:val="28"/>
        </w:rPr>
        <w:t>«Воскресенский колледж»</w:t>
      </w:r>
    </w:p>
    <w:p w:rsidR="00B80747" w:rsidRPr="00F83C5A" w:rsidRDefault="00B80747" w:rsidP="00B8074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</w:p>
    <w:p w:rsidR="00B80747" w:rsidRPr="00F83C5A" w:rsidRDefault="00B80747" w:rsidP="00B80747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B80747" w:rsidRPr="00F83C5A" w:rsidRDefault="00B80747" w:rsidP="00B80747">
      <w:pPr>
        <w:shd w:val="clear" w:color="auto" w:fill="FFFFFF"/>
        <w:spacing w:after="100" w:line="315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F83C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Аннотация к рабочей программе дисциплины ОП.03 «Статистика»</w:t>
      </w:r>
    </w:p>
    <w:p w:rsidR="00B80747" w:rsidRPr="00B80747" w:rsidRDefault="00B80747" w:rsidP="00B80747">
      <w:pPr>
        <w:shd w:val="clear" w:color="auto" w:fill="FFFFFF"/>
        <w:spacing w:after="100" w:line="315" w:lineRule="atLeast"/>
        <w:jc w:val="center"/>
        <w:rPr>
          <w:rFonts w:ascii="Times New Roman" w:hAnsi="Times New Roman" w:cs="Times New Roman"/>
        </w:rPr>
      </w:pPr>
      <w:r w:rsidRPr="00F83C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Специальность </w:t>
      </w:r>
      <w:proofErr w:type="gramStart"/>
      <w:r w:rsidRPr="00F83C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21.02.05  Земельно</w:t>
      </w:r>
      <w:proofErr w:type="gramEnd"/>
      <w:r w:rsidRPr="00F83C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-имущественные отношения</w:t>
      </w:r>
    </w:p>
    <w:p w:rsidR="00B80747" w:rsidRPr="00B80747" w:rsidRDefault="00B80747" w:rsidP="00B80747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lang w:eastAsia="ru-RU"/>
        </w:rPr>
      </w:pPr>
    </w:p>
    <w:p w:rsidR="00B80747" w:rsidRPr="00F83C5A" w:rsidRDefault="00B80747" w:rsidP="00B80747">
      <w:pPr>
        <w:shd w:val="clear" w:color="auto" w:fill="FFFFFF"/>
        <w:spacing w:after="100" w:line="315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F83C5A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Содержание</w:t>
      </w:r>
    </w:p>
    <w:p w:rsidR="00B80747" w:rsidRPr="00B80747" w:rsidRDefault="00B80747" w:rsidP="00B80747">
      <w:pPr>
        <w:shd w:val="clear" w:color="auto" w:fill="FFFFFF"/>
        <w:spacing w:after="100" w:line="315" w:lineRule="atLeast"/>
        <w:rPr>
          <w:rFonts w:ascii="Times New Roman" w:hAnsi="Times New Roman" w:cs="Times New Roman"/>
        </w:rPr>
      </w:pPr>
      <w:r w:rsidRPr="00B80747">
        <w:rPr>
          <w:rFonts w:ascii="Times New Roman" w:hAnsi="Times New Roman" w:cs="Times New Roman"/>
          <w:color w:val="000000" w:themeColor="text1"/>
        </w:rPr>
        <w:t>1. Программа учебной дисциплины ОП.03 «</w:t>
      </w:r>
      <w:proofErr w:type="gramStart"/>
      <w:r w:rsidRPr="00B80747">
        <w:rPr>
          <w:rFonts w:ascii="Times New Roman" w:hAnsi="Times New Roman" w:cs="Times New Roman"/>
          <w:color w:val="000000" w:themeColor="text1"/>
        </w:rPr>
        <w:t>СТАТИСТИКА »</w:t>
      </w:r>
      <w:proofErr w:type="gramEnd"/>
      <w:r w:rsidRPr="00B80747">
        <w:rPr>
          <w:rFonts w:ascii="Times New Roman" w:hAnsi="Times New Roman" w:cs="Times New Roman"/>
          <w:color w:val="000000" w:themeColor="text1"/>
        </w:rPr>
        <w:t xml:space="preserve"> 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21.02.05 «Земельно-имущественные отношения»,  утверждённого приказом Министерства образования и  науки Российской Федерации от 12.05. 2014 года № 486</w:t>
      </w:r>
    </w:p>
    <w:p w:rsidR="00B80747" w:rsidRPr="00B80747" w:rsidRDefault="00B80747" w:rsidP="00B80747">
      <w:pPr>
        <w:shd w:val="clear" w:color="auto" w:fill="FFFFFF"/>
        <w:spacing w:after="100" w:line="315" w:lineRule="atLeast"/>
        <w:rPr>
          <w:rFonts w:ascii="Times New Roman" w:hAnsi="Times New Roman" w:cs="Times New Roman"/>
        </w:rPr>
      </w:pPr>
      <w:r w:rsidRPr="00B80747">
        <w:rPr>
          <w:rFonts w:ascii="Times New Roman" w:hAnsi="Times New Roman" w:cs="Times New Roman"/>
          <w:color w:val="000000" w:themeColor="text1"/>
        </w:rPr>
        <w:t xml:space="preserve">2.  </w:t>
      </w:r>
      <w:r w:rsidRPr="00B80747">
        <w:rPr>
          <w:rFonts w:ascii="Times New Roman" w:hAnsi="Times New Roman" w:cs="Times New Roman"/>
          <w:bCs/>
          <w:color w:val="000000" w:themeColor="text1"/>
        </w:rPr>
        <w:t xml:space="preserve">Учебная дисциплина ОП.07 «Бухгалтерский </w:t>
      </w:r>
      <w:proofErr w:type="gramStart"/>
      <w:r w:rsidRPr="00B80747">
        <w:rPr>
          <w:rFonts w:ascii="Times New Roman" w:hAnsi="Times New Roman" w:cs="Times New Roman"/>
          <w:bCs/>
          <w:color w:val="000000" w:themeColor="text1"/>
        </w:rPr>
        <w:t>учет  и</w:t>
      </w:r>
      <w:proofErr w:type="gramEnd"/>
      <w:r w:rsidRPr="00B80747">
        <w:rPr>
          <w:rFonts w:ascii="Times New Roman" w:hAnsi="Times New Roman" w:cs="Times New Roman"/>
          <w:bCs/>
          <w:color w:val="000000" w:themeColor="text1"/>
        </w:rPr>
        <w:t xml:space="preserve"> налогообложение»  является обязательной частью профессионального цикла  основной профессиональной образовательной программы в соответствии с ФГОС по специальности 21.02.05 Земельно-имущественные отношения.</w:t>
      </w:r>
    </w:p>
    <w:p w:rsidR="00B80747" w:rsidRPr="00B80747" w:rsidRDefault="00B80747" w:rsidP="00B80747">
      <w:pPr>
        <w:shd w:val="clear" w:color="auto" w:fill="FFFFFF"/>
        <w:spacing w:after="100" w:line="315" w:lineRule="atLeast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 w:rsidRPr="00B80747">
        <w:rPr>
          <w:rFonts w:ascii="Times New Roman" w:hAnsi="Times New Roman" w:cs="Times New Roman"/>
          <w:bCs/>
          <w:color w:val="000000" w:themeColor="text1"/>
        </w:rPr>
        <w:t xml:space="preserve">3. </w:t>
      </w:r>
      <w:r w:rsidRPr="00B80747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В рамках программы учебной дисциплины обучающимися осваиваются умения и знания:</w:t>
      </w:r>
    </w:p>
    <w:p w:rsidR="00B80747" w:rsidRPr="00B80747" w:rsidRDefault="00B80747" w:rsidP="00B80747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80747">
        <w:rPr>
          <w:rFonts w:ascii="Times New Roman" w:hAnsi="Times New Roman" w:cs="Times New Roman"/>
          <w:szCs w:val="24"/>
        </w:rPr>
        <w:t>Предмет, метод и задачи статистики;</w:t>
      </w:r>
    </w:p>
    <w:p w:rsidR="00B80747" w:rsidRPr="00B80747" w:rsidRDefault="00B80747" w:rsidP="00B80747">
      <w:pPr>
        <w:rPr>
          <w:rFonts w:ascii="Times New Roman" w:hAnsi="Times New Roman" w:cs="Times New Roman"/>
        </w:rPr>
      </w:pPr>
    </w:p>
    <w:p w:rsidR="00B80747" w:rsidRPr="00B80747" w:rsidRDefault="00B80747" w:rsidP="00B80747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80747">
        <w:rPr>
          <w:rFonts w:ascii="Times New Roman" w:hAnsi="Times New Roman" w:cs="Times New Roman"/>
          <w:szCs w:val="24"/>
        </w:rPr>
        <w:t>Общие основы статистической науки;</w:t>
      </w:r>
    </w:p>
    <w:p w:rsidR="00B80747" w:rsidRPr="00B80747" w:rsidRDefault="00B80747" w:rsidP="00B80747">
      <w:pPr>
        <w:rPr>
          <w:rFonts w:ascii="Times New Roman" w:hAnsi="Times New Roman" w:cs="Times New Roman"/>
        </w:rPr>
      </w:pPr>
    </w:p>
    <w:p w:rsidR="00B80747" w:rsidRPr="00B80747" w:rsidRDefault="00B80747" w:rsidP="00B80747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80747">
        <w:rPr>
          <w:rFonts w:ascii="Times New Roman" w:hAnsi="Times New Roman" w:cs="Times New Roman"/>
          <w:szCs w:val="24"/>
        </w:rPr>
        <w:t xml:space="preserve">Современные тенденции развития статистического учета; </w:t>
      </w:r>
    </w:p>
    <w:p w:rsidR="00B80747" w:rsidRPr="00B80747" w:rsidRDefault="00B80747" w:rsidP="00B80747">
      <w:pPr>
        <w:rPr>
          <w:rFonts w:ascii="Times New Roman" w:hAnsi="Times New Roman" w:cs="Times New Roman"/>
        </w:rPr>
      </w:pPr>
    </w:p>
    <w:p w:rsidR="00B80747" w:rsidRPr="00B80747" w:rsidRDefault="00B80747" w:rsidP="00B80747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80747">
        <w:rPr>
          <w:rFonts w:ascii="Times New Roman" w:hAnsi="Times New Roman" w:cs="Times New Roman"/>
          <w:szCs w:val="24"/>
        </w:rPr>
        <w:t>Основные способы сбора, обработки, анализа и наглядного предоставления информации;</w:t>
      </w:r>
    </w:p>
    <w:p w:rsidR="00B80747" w:rsidRPr="00B80747" w:rsidRDefault="00B80747" w:rsidP="00B80747">
      <w:pPr>
        <w:rPr>
          <w:rFonts w:ascii="Times New Roman" w:hAnsi="Times New Roman" w:cs="Times New Roman"/>
        </w:rPr>
      </w:pPr>
    </w:p>
    <w:p w:rsidR="00B80747" w:rsidRPr="00B80747" w:rsidRDefault="00B80747" w:rsidP="00B80747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80747">
        <w:rPr>
          <w:rFonts w:ascii="Times New Roman" w:hAnsi="Times New Roman" w:cs="Times New Roman"/>
          <w:szCs w:val="24"/>
        </w:rPr>
        <w:t>Основные формы и виды действующей статистической отчетности;</w:t>
      </w:r>
    </w:p>
    <w:p w:rsidR="00B80747" w:rsidRPr="00B80747" w:rsidRDefault="00B80747" w:rsidP="00B80747">
      <w:pPr>
        <w:rPr>
          <w:rFonts w:ascii="Times New Roman" w:hAnsi="Times New Roman" w:cs="Times New Roman"/>
        </w:rPr>
      </w:pPr>
    </w:p>
    <w:p w:rsidR="00B80747" w:rsidRPr="00B80747" w:rsidRDefault="00B80747" w:rsidP="00B80747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80747">
        <w:rPr>
          <w:rFonts w:ascii="Times New Roman" w:hAnsi="Times New Roman" w:cs="Times New Roman"/>
          <w:szCs w:val="24"/>
        </w:rPr>
        <w:t>Технику расчета статистических показателей, характеризующих социально-экономические явления;</w:t>
      </w:r>
    </w:p>
    <w:p w:rsidR="00B80747" w:rsidRPr="00B80747" w:rsidRDefault="00B80747" w:rsidP="00B80747">
      <w:pPr>
        <w:rPr>
          <w:rFonts w:ascii="Times New Roman" w:hAnsi="Times New Roman" w:cs="Times New Roman"/>
        </w:rPr>
      </w:pPr>
    </w:p>
    <w:p w:rsidR="00B80747" w:rsidRPr="00B80747" w:rsidRDefault="00B80747" w:rsidP="00B80747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80747">
        <w:rPr>
          <w:rFonts w:ascii="Times New Roman" w:hAnsi="Times New Roman" w:cs="Times New Roman"/>
          <w:szCs w:val="24"/>
        </w:rPr>
        <w:t>Собирать и регистрировать статистическую информацию;</w:t>
      </w:r>
    </w:p>
    <w:p w:rsidR="00B80747" w:rsidRPr="00B80747" w:rsidRDefault="00B80747" w:rsidP="00B80747">
      <w:pPr>
        <w:rPr>
          <w:rFonts w:ascii="Times New Roman" w:hAnsi="Times New Roman" w:cs="Times New Roman"/>
        </w:rPr>
      </w:pPr>
    </w:p>
    <w:p w:rsidR="00B80747" w:rsidRPr="00B80747" w:rsidRDefault="00B80747" w:rsidP="00B80747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80747">
        <w:rPr>
          <w:rFonts w:ascii="Times New Roman" w:hAnsi="Times New Roman" w:cs="Times New Roman"/>
          <w:szCs w:val="24"/>
        </w:rPr>
        <w:t>Проводить первичную обработку и контроль материалов наблюдения;</w:t>
      </w:r>
    </w:p>
    <w:p w:rsidR="00B80747" w:rsidRPr="00B80747" w:rsidRDefault="00B80747" w:rsidP="00B80747">
      <w:pPr>
        <w:rPr>
          <w:rFonts w:ascii="Times New Roman" w:hAnsi="Times New Roman" w:cs="Times New Roman"/>
        </w:rPr>
      </w:pPr>
    </w:p>
    <w:p w:rsidR="00B80747" w:rsidRPr="00B80747" w:rsidRDefault="00B80747" w:rsidP="00B80747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80747">
        <w:rPr>
          <w:rFonts w:ascii="Times New Roman" w:hAnsi="Times New Roman" w:cs="Times New Roman"/>
          <w:szCs w:val="24"/>
        </w:rPr>
        <w:t>Выполнять расчеты статистических показателей и формулировать основные выводы.</w:t>
      </w:r>
    </w:p>
    <w:p w:rsidR="00B80747" w:rsidRPr="00B80747" w:rsidRDefault="00B80747" w:rsidP="00B80747">
      <w:pPr>
        <w:pStyle w:val="a3"/>
        <w:numPr>
          <w:ilvl w:val="0"/>
          <w:numId w:val="1"/>
        </w:numPr>
        <w:rPr>
          <w:rFonts w:ascii="Times New Roman" w:hAnsi="Times New Roman" w:cs="Times New Roman"/>
          <w:szCs w:val="24"/>
        </w:rPr>
      </w:pPr>
      <w:r w:rsidRPr="00B80747">
        <w:rPr>
          <w:rFonts w:ascii="Times New Roman" w:hAnsi="Times New Roman" w:cs="Times New Roman"/>
          <w:szCs w:val="24"/>
        </w:rPr>
        <w:t>Осуществлять комплексный анализ изучаемых социально-экономических явлений и процессов с использованием ПК.</w:t>
      </w:r>
    </w:p>
    <w:p w:rsidR="00B80747" w:rsidRPr="00B80747" w:rsidRDefault="00B80747" w:rsidP="00B80747">
      <w:pPr>
        <w:pStyle w:val="a3"/>
        <w:rPr>
          <w:rFonts w:ascii="Times New Roman" w:hAnsi="Times New Roman" w:cs="Times New Roman"/>
          <w:szCs w:val="24"/>
        </w:rPr>
      </w:pPr>
    </w:p>
    <w:p w:rsidR="00B80747" w:rsidRPr="00B80747" w:rsidRDefault="00B80747" w:rsidP="00B80747">
      <w:pPr>
        <w:pStyle w:val="a4"/>
        <w:shd w:val="clear" w:color="auto" w:fill="FFFFFF"/>
        <w:spacing w:after="100" w:line="315" w:lineRule="atLeast"/>
        <w:rPr>
          <w:rFonts w:ascii="Times New Roman" w:hAnsi="Times New Roman" w:cs="Times New Roman"/>
        </w:rPr>
      </w:pPr>
      <w:r w:rsidRPr="00B80747">
        <w:rPr>
          <w:rFonts w:ascii="Times New Roman" w:eastAsia="Times New Roman" w:hAnsi="Times New Roman" w:cs="Times New Roman"/>
          <w:kern w:val="0"/>
          <w:lang w:eastAsia="ru-RU" w:bidi="ar-SA"/>
        </w:rPr>
        <w:lastRenderedPageBreak/>
        <w:t xml:space="preserve">3. Выпускник, освоивший образовательную программу, должен обладать следующими общими </w:t>
      </w:r>
      <w:r w:rsidRPr="00B80747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компетенциями (далее ОК):</w:t>
      </w:r>
    </w:p>
    <w:p w:rsidR="00B80747" w:rsidRPr="00B80747" w:rsidRDefault="00B80747" w:rsidP="00B80747">
      <w:pPr>
        <w:pStyle w:val="a4"/>
        <w:spacing w:line="240" w:lineRule="auto"/>
        <w:rPr>
          <w:rFonts w:ascii="Times New Roman" w:hAnsi="Times New Roman" w:cs="Times New Roman"/>
        </w:rPr>
      </w:pPr>
      <w:r w:rsidRPr="00B80747">
        <w:rPr>
          <w:rFonts w:ascii="Times New Roman" w:hAnsi="Times New Roman" w:cs="Times New Roman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80747" w:rsidRPr="00B80747" w:rsidRDefault="00B80747" w:rsidP="00B80747">
      <w:pPr>
        <w:pStyle w:val="a4"/>
        <w:spacing w:line="240" w:lineRule="auto"/>
        <w:rPr>
          <w:rFonts w:ascii="Times New Roman" w:hAnsi="Times New Roman" w:cs="Times New Roman"/>
        </w:rPr>
      </w:pPr>
      <w:bookmarkStart w:id="0" w:name="block_512"/>
      <w:bookmarkStart w:id="1" w:name="p_80"/>
      <w:bookmarkEnd w:id="0"/>
      <w:bookmarkEnd w:id="1"/>
      <w:r w:rsidRPr="00B80747">
        <w:rPr>
          <w:rFonts w:ascii="Times New Roman" w:hAnsi="Times New Roman" w:cs="Times New Roman"/>
        </w:rPr>
        <w:t>ОК 2. Анализировать социально-экономические и политические проблемы и процессы, использовать методы гуманитарно-социологических наук в различных видах профессиональной и социальной деятельности.</w:t>
      </w:r>
    </w:p>
    <w:p w:rsidR="00B80747" w:rsidRPr="00B80747" w:rsidRDefault="00B80747" w:rsidP="00B80747">
      <w:pPr>
        <w:pStyle w:val="a4"/>
        <w:spacing w:line="240" w:lineRule="auto"/>
        <w:rPr>
          <w:rFonts w:ascii="Times New Roman" w:hAnsi="Times New Roman" w:cs="Times New Roman"/>
        </w:rPr>
      </w:pPr>
      <w:bookmarkStart w:id="2" w:name="block_513"/>
      <w:bookmarkStart w:id="3" w:name="p_81"/>
      <w:bookmarkEnd w:id="2"/>
      <w:bookmarkEnd w:id="3"/>
      <w:r w:rsidRPr="00B80747">
        <w:rPr>
          <w:rFonts w:ascii="Times New Roman" w:hAnsi="Times New Roman" w:cs="Times New Roman"/>
        </w:rPr>
        <w:t>ОК 3. Организовывать свою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80747" w:rsidRPr="00B80747" w:rsidRDefault="00B80747" w:rsidP="00B80747">
      <w:pPr>
        <w:pStyle w:val="a4"/>
        <w:spacing w:line="240" w:lineRule="auto"/>
        <w:rPr>
          <w:rFonts w:ascii="Times New Roman" w:hAnsi="Times New Roman" w:cs="Times New Roman"/>
        </w:rPr>
      </w:pPr>
      <w:bookmarkStart w:id="4" w:name="block_514"/>
      <w:bookmarkStart w:id="5" w:name="p_82"/>
      <w:bookmarkEnd w:id="4"/>
      <w:bookmarkEnd w:id="5"/>
      <w:r w:rsidRPr="00B80747">
        <w:rPr>
          <w:rFonts w:ascii="Times New Roman" w:hAnsi="Times New Roman" w:cs="Times New Roman"/>
        </w:rPr>
        <w:t>ОК 4. Решать проблемы, оценивать риски и принимать решения в нестандартных ситуациях.</w:t>
      </w:r>
    </w:p>
    <w:p w:rsidR="00B80747" w:rsidRPr="00B80747" w:rsidRDefault="00B80747" w:rsidP="00B80747">
      <w:pPr>
        <w:pStyle w:val="a4"/>
        <w:spacing w:line="240" w:lineRule="auto"/>
        <w:rPr>
          <w:rFonts w:ascii="Times New Roman" w:hAnsi="Times New Roman" w:cs="Times New Roman"/>
        </w:rPr>
      </w:pPr>
      <w:bookmarkStart w:id="6" w:name="block_515"/>
      <w:bookmarkStart w:id="7" w:name="p_83"/>
      <w:bookmarkEnd w:id="6"/>
      <w:bookmarkEnd w:id="7"/>
      <w:r w:rsidRPr="00B80747">
        <w:rPr>
          <w:rFonts w:ascii="Times New Roman" w:hAnsi="Times New Roman" w:cs="Times New Roman"/>
        </w:rPr>
        <w:t>ОК 5.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80747" w:rsidRPr="00B80747" w:rsidRDefault="00B80747" w:rsidP="00B80747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  <w:r w:rsidRPr="00B80747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>Профессиональными компетенциями (далее ПК):</w:t>
      </w:r>
    </w:p>
    <w:p w:rsidR="00B80747" w:rsidRPr="00B80747" w:rsidRDefault="00B80747" w:rsidP="00B80747">
      <w:pPr>
        <w:shd w:val="clear" w:color="auto" w:fill="FFFFFF"/>
        <w:spacing w:line="315" w:lineRule="atLeast"/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</w:pPr>
    </w:p>
    <w:p w:rsidR="00B80747" w:rsidRPr="00B80747" w:rsidRDefault="00B80747" w:rsidP="00B80747">
      <w:pPr>
        <w:jc w:val="both"/>
        <w:rPr>
          <w:rFonts w:ascii="Times New Roman" w:hAnsi="Times New Roman" w:cs="Times New Roman"/>
        </w:rPr>
      </w:pPr>
      <w:r w:rsidRPr="00B80747">
        <w:rPr>
          <w:rFonts w:ascii="Times New Roman" w:hAnsi="Times New Roman" w:cs="Times New Roman"/>
        </w:rPr>
        <w:t>ПК 1.5 Осуществлять мониторинг земель территории.</w:t>
      </w:r>
    </w:p>
    <w:p w:rsidR="00B80747" w:rsidRPr="00B80747" w:rsidRDefault="00B80747" w:rsidP="00B80747">
      <w:pPr>
        <w:jc w:val="both"/>
        <w:rPr>
          <w:rFonts w:ascii="Times New Roman" w:hAnsi="Times New Roman" w:cs="Times New Roman"/>
        </w:rPr>
      </w:pPr>
      <w:r w:rsidRPr="00B80747">
        <w:rPr>
          <w:rFonts w:ascii="Times New Roman" w:hAnsi="Times New Roman" w:cs="Times New Roman"/>
        </w:rPr>
        <w:t>ПК 2.4 Осуществлять кадастровый и технический учет объектов недвижимости.</w:t>
      </w:r>
    </w:p>
    <w:p w:rsidR="00B80747" w:rsidRPr="00B80747" w:rsidRDefault="00B80747" w:rsidP="00B80747">
      <w:pPr>
        <w:shd w:val="clear" w:color="auto" w:fill="FFFFFF"/>
        <w:spacing w:line="315" w:lineRule="atLeast"/>
        <w:rPr>
          <w:rFonts w:ascii="Times New Roman" w:hAnsi="Times New Roman" w:cs="Times New Roman"/>
        </w:rPr>
      </w:pPr>
      <w:r w:rsidRPr="00B80747">
        <w:rPr>
          <w:rFonts w:ascii="Times New Roman" w:hAnsi="Times New Roman" w:cs="Times New Roman"/>
        </w:rPr>
        <w:t xml:space="preserve">ПК 4.1 </w:t>
      </w:r>
      <w:r w:rsidRPr="00B80747">
        <w:rPr>
          <w:rFonts w:ascii="Times New Roman" w:eastAsia="Times New Roman" w:hAnsi="Times New Roman" w:cs="Times New Roman"/>
          <w:color w:val="000000" w:themeColor="text1"/>
          <w:kern w:val="0"/>
          <w:lang w:eastAsia="ru-RU" w:bidi="ar-SA"/>
        </w:rPr>
        <w:t xml:space="preserve">Осуществлять сбор и обработку необходимой и достаточной информации об объекте оценки </w:t>
      </w:r>
      <w:r w:rsidRPr="00B80747">
        <w:rPr>
          <w:rFonts w:ascii="Times New Roman" w:hAnsi="Times New Roman" w:cs="Times New Roman"/>
        </w:rPr>
        <w:t>и аналогичных объектах.</w:t>
      </w:r>
    </w:p>
    <w:p w:rsidR="00B80747" w:rsidRPr="00B80747" w:rsidRDefault="00B80747" w:rsidP="00B80747">
      <w:pPr>
        <w:rPr>
          <w:rFonts w:ascii="Times New Roman" w:hAnsi="Times New Roman" w:cs="Times New Roman"/>
        </w:rPr>
      </w:pPr>
      <w:r w:rsidRPr="00B80747">
        <w:rPr>
          <w:rFonts w:ascii="Times New Roman" w:hAnsi="Times New Roman" w:cs="Times New Roman"/>
        </w:rPr>
        <w:t>ПК 4.5. Классифицировать здания и сооружения в соответствии с принятой типологией.</w:t>
      </w:r>
    </w:p>
    <w:p w:rsidR="00B80747" w:rsidRPr="00B80747" w:rsidRDefault="00B80747" w:rsidP="00B80747">
      <w:pPr>
        <w:jc w:val="both"/>
        <w:rPr>
          <w:rFonts w:ascii="Times New Roman" w:hAnsi="Times New Roman" w:cs="Times New Roman"/>
        </w:rPr>
      </w:pPr>
    </w:p>
    <w:p w:rsidR="00DD3935" w:rsidRDefault="00B807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Объем 3чебной дисциплины и виды учебной работы:</w:t>
      </w:r>
    </w:p>
    <w:p w:rsidR="00B80747" w:rsidRDefault="00B80747">
      <w:pPr>
        <w:rPr>
          <w:rFonts w:ascii="Times New Roman" w:hAnsi="Times New Roman" w:cs="Times New Roman"/>
        </w:rPr>
      </w:pPr>
    </w:p>
    <w:p w:rsidR="00B80747" w:rsidRDefault="00B80747">
      <w:pPr>
        <w:rPr>
          <w:rFonts w:ascii="Times New Roman" w:hAnsi="Times New Roman" w:cs="Times New Roman"/>
          <w:b/>
        </w:rPr>
      </w:pPr>
      <w:r w:rsidRPr="00B80747">
        <w:rPr>
          <w:rFonts w:ascii="Times New Roman" w:hAnsi="Times New Roman" w:cs="Times New Roman"/>
          <w:b/>
        </w:rPr>
        <w:t xml:space="preserve">                  Вид учебной работы                                                                          Всего часов</w:t>
      </w:r>
    </w:p>
    <w:p w:rsidR="00B80747" w:rsidRDefault="00B8074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Объем образовательной программы учебной дисциплины                                   87</w:t>
      </w:r>
    </w:p>
    <w:p w:rsidR="00B80747" w:rsidRDefault="00B807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</w:t>
      </w:r>
      <w:r>
        <w:rPr>
          <w:rFonts w:ascii="Times New Roman" w:hAnsi="Times New Roman" w:cs="Times New Roman"/>
        </w:rPr>
        <w:t>в</w:t>
      </w:r>
      <w:r w:rsidRPr="00B80747">
        <w:rPr>
          <w:rFonts w:ascii="Times New Roman" w:hAnsi="Times New Roman" w:cs="Times New Roman"/>
        </w:rPr>
        <w:t xml:space="preserve"> том числе:</w:t>
      </w:r>
    </w:p>
    <w:p w:rsidR="00B80747" w:rsidRDefault="00B807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теоретическое обучение                                                                                                  34</w:t>
      </w:r>
    </w:p>
    <w:p w:rsidR="00B80747" w:rsidRDefault="00B807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практические занятия                                                                                                      24</w:t>
      </w:r>
    </w:p>
    <w:p w:rsidR="00B80747" w:rsidRDefault="00B807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самостоятельная работа обучающегося                                                                         29</w:t>
      </w:r>
    </w:p>
    <w:p w:rsidR="00B80747" w:rsidRDefault="00B80747">
      <w:pPr>
        <w:rPr>
          <w:rFonts w:ascii="Times New Roman" w:hAnsi="Times New Roman" w:cs="Times New Roman"/>
        </w:rPr>
      </w:pPr>
      <w:r w:rsidRPr="00B80747">
        <w:rPr>
          <w:rFonts w:ascii="Times New Roman" w:hAnsi="Times New Roman" w:cs="Times New Roman"/>
          <w:b/>
        </w:rPr>
        <w:t>Промежуточная аттестация в форме экзамена 3 семестре</w:t>
      </w:r>
      <w:r>
        <w:rPr>
          <w:rFonts w:ascii="Times New Roman" w:hAnsi="Times New Roman" w:cs="Times New Roman"/>
          <w:b/>
        </w:rPr>
        <w:t xml:space="preserve">                                      </w:t>
      </w:r>
      <w:r>
        <w:rPr>
          <w:rFonts w:ascii="Times New Roman" w:hAnsi="Times New Roman" w:cs="Times New Roman"/>
        </w:rPr>
        <w:t>6</w:t>
      </w:r>
    </w:p>
    <w:p w:rsidR="00B80747" w:rsidRDefault="00B80747">
      <w:pPr>
        <w:rPr>
          <w:rFonts w:ascii="Times New Roman" w:hAnsi="Times New Roman" w:cs="Times New Roman"/>
        </w:rPr>
      </w:pPr>
    </w:p>
    <w:p w:rsidR="00B80747" w:rsidRDefault="00B807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Наименование разделов и тем:</w:t>
      </w:r>
    </w:p>
    <w:p w:rsidR="00B80747" w:rsidRPr="007818A5" w:rsidRDefault="00B80747" w:rsidP="00B80747">
      <w:pPr>
        <w:rPr>
          <w:rFonts w:ascii="Times New Roman" w:hAnsi="Times New Roman" w:cs="Times New Roman"/>
        </w:rPr>
      </w:pPr>
      <w:r w:rsidRPr="007818A5">
        <w:rPr>
          <w:rFonts w:ascii="Times New Roman" w:hAnsi="Times New Roman" w:cs="Times New Roman"/>
        </w:rPr>
        <w:t>Тема1. Статистическое исследование и этапы его проведения.</w:t>
      </w:r>
    </w:p>
    <w:p w:rsidR="00B80747" w:rsidRPr="007818A5" w:rsidRDefault="00B80747" w:rsidP="00B80747">
      <w:pPr>
        <w:rPr>
          <w:rFonts w:ascii="Times New Roman" w:hAnsi="Times New Roman" w:cs="Times New Roman"/>
        </w:rPr>
      </w:pPr>
      <w:r w:rsidRPr="007818A5">
        <w:rPr>
          <w:rFonts w:ascii="Times New Roman" w:hAnsi="Times New Roman" w:cs="Times New Roman"/>
        </w:rPr>
        <w:t>Тема 2. Статистические величины в статистике.</w:t>
      </w:r>
    </w:p>
    <w:p w:rsidR="00B80747" w:rsidRPr="007818A5" w:rsidRDefault="00B80747" w:rsidP="00B80747">
      <w:pPr>
        <w:pStyle w:val="TableParagraph"/>
        <w:ind w:left="0" w:right="376"/>
        <w:rPr>
          <w:sz w:val="24"/>
          <w:szCs w:val="24"/>
        </w:rPr>
      </w:pPr>
      <w:r w:rsidRPr="007818A5">
        <w:t xml:space="preserve">Тема 3. </w:t>
      </w:r>
      <w:r w:rsidRPr="007818A5">
        <w:rPr>
          <w:sz w:val="24"/>
          <w:szCs w:val="24"/>
        </w:rPr>
        <w:t>Выборочное наблюдение и исследование связей.</w:t>
      </w:r>
    </w:p>
    <w:p w:rsidR="00B80747" w:rsidRPr="007818A5" w:rsidRDefault="00B80747" w:rsidP="00B80747">
      <w:pPr>
        <w:pStyle w:val="TableParagraph"/>
        <w:ind w:left="0" w:right="376"/>
        <w:rPr>
          <w:sz w:val="24"/>
          <w:szCs w:val="24"/>
        </w:rPr>
      </w:pPr>
      <w:r w:rsidRPr="007818A5">
        <w:rPr>
          <w:sz w:val="24"/>
          <w:szCs w:val="24"/>
        </w:rPr>
        <w:t>Тема 4.</w:t>
      </w:r>
      <w:r w:rsidRPr="007818A5">
        <w:t xml:space="preserve"> </w:t>
      </w:r>
      <w:r w:rsidRPr="007818A5">
        <w:rPr>
          <w:sz w:val="24"/>
          <w:szCs w:val="24"/>
        </w:rPr>
        <w:t>Ряды динамики.</w:t>
      </w:r>
    </w:p>
    <w:p w:rsidR="00B80747" w:rsidRDefault="00B80747" w:rsidP="00B80747">
      <w:pPr>
        <w:pStyle w:val="TableParagraph"/>
        <w:ind w:left="0" w:right="376"/>
      </w:pPr>
      <w:r w:rsidRPr="007818A5">
        <w:rPr>
          <w:sz w:val="24"/>
          <w:szCs w:val="24"/>
        </w:rPr>
        <w:t xml:space="preserve">Тема 5. </w:t>
      </w:r>
      <w:r w:rsidRPr="007818A5">
        <w:t>Экономические индексы.</w:t>
      </w:r>
    </w:p>
    <w:p w:rsidR="00B80747" w:rsidRDefault="00B80747">
      <w:pPr>
        <w:rPr>
          <w:rFonts w:ascii="Times New Roman" w:hAnsi="Times New Roman" w:cs="Times New Roman"/>
        </w:rPr>
      </w:pPr>
    </w:p>
    <w:p w:rsidR="00B80747" w:rsidRDefault="00B807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Контроль результатов освоения дисциплины осуществляется преподавателем в процессе практических занятий, контрольной и самостоятельной работы.</w:t>
      </w:r>
    </w:p>
    <w:p w:rsidR="00B80747" w:rsidRDefault="00B807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При планировании реализации учебной дисциплины проводится промежуточная аттестация и текущий контроль индивидуальных образовательных достижений. Текущий контроль проводится в процессе проведения практических занятий, устного опроса и выполнения обучающимися практических работ.</w:t>
      </w:r>
    </w:p>
    <w:p w:rsidR="00B80747" w:rsidRPr="00B80747" w:rsidRDefault="00B8074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Для промежуточной аттестации, текущего и итогового контроля преподавателем создаются фонды оценочных средств. Фонды оце</w:t>
      </w:r>
      <w:r w:rsidR="00984386">
        <w:rPr>
          <w:rFonts w:ascii="Times New Roman" w:hAnsi="Times New Roman" w:cs="Times New Roman"/>
        </w:rPr>
        <w:t xml:space="preserve">ночных средств включают в себя различные </w:t>
      </w:r>
      <w:r>
        <w:rPr>
          <w:rFonts w:ascii="Times New Roman" w:hAnsi="Times New Roman" w:cs="Times New Roman"/>
        </w:rPr>
        <w:t>дидактические контрольно-измерительные материалы, предназначенные для определения соответствия или несоответствия индивидуальных образовательных достижений основным показателям оценки результатов подготовки.</w:t>
      </w:r>
      <w:bookmarkStart w:id="8" w:name="_GoBack"/>
      <w:bookmarkEnd w:id="8"/>
    </w:p>
    <w:sectPr w:rsidR="00B80747" w:rsidRPr="00B807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Liberation Serif">
    <w:altName w:val="Times New Roman"/>
    <w:charset w:val="01"/>
    <w:family w:val="roman"/>
    <w:pitch w:val="variable"/>
  </w:font>
  <w:font w:name="Noto Serif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950C9"/>
    <w:multiLevelType w:val="hybridMultilevel"/>
    <w:tmpl w:val="0E9251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47"/>
    <w:rsid w:val="00984386"/>
    <w:rsid w:val="00B80747"/>
    <w:rsid w:val="00DD3935"/>
    <w:rsid w:val="00F8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18E54F"/>
  <w15:chartTrackingRefBased/>
  <w15:docId w15:val="{030B80C2-5622-4137-BAD5-C86B4F3D3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0747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B80747"/>
    <w:pPr>
      <w:ind w:left="720"/>
      <w:contextualSpacing/>
    </w:pPr>
    <w:rPr>
      <w:rFonts w:cs="Mangal"/>
      <w:szCs w:val="21"/>
    </w:rPr>
  </w:style>
  <w:style w:type="paragraph" w:styleId="a4">
    <w:name w:val="Body Text"/>
    <w:basedOn w:val="a"/>
    <w:link w:val="a5"/>
    <w:rsid w:val="00B80747"/>
    <w:pPr>
      <w:spacing w:after="140" w:line="276" w:lineRule="auto"/>
    </w:pPr>
  </w:style>
  <w:style w:type="character" w:customStyle="1" w:styleId="a5">
    <w:name w:val="Основной текст Знак"/>
    <w:basedOn w:val="a0"/>
    <w:link w:val="a4"/>
    <w:rsid w:val="00B80747"/>
    <w:rPr>
      <w:rFonts w:ascii="Liberation Serif" w:eastAsia="Noto Serif CJK SC" w:hAnsi="Liberation Serif" w:cs="Lohit Devanagari"/>
      <w:kern w:val="2"/>
      <w:sz w:val="24"/>
      <w:szCs w:val="24"/>
      <w:lang w:eastAsia="zh-CN" w:bidi="hi-IN"/>
    </w:rPr>
  </w:style>
  <w:style w:type="paragraph" w:customStyle="1" w:styleId="TableParagraph">
    <w:name w:val="Table Paragraph"/>
    <w:basedOn w:val="a"/>
    <w:uiPriority w:val="1"/>
    <w:qFormat/>
    <w:rsid w:val="00B80747"/>
    <w:pPr>
      <w:widowControl w:val="0"/>
      <w:suppressAutoHyphens w:val="0"/>
      <w:autoSpaceDE w:val="0"/>
      <w:autoSpaceDN w:val="0"/>
      <w:ind w:left="110"/>
    </w:pPr>
    <w:rPr>
      <w:rFonts w:ascii="Times New Roman" w:eastAsia="Times New Roman" w:hAnsi="Times New Roman" w:cs="Times New Roman"/>
      <w:kern w:val="0"/>
      <w:sz w:val="22"/>
      <w:szCs w:val="22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688</Words>
  <Characters>3926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2022-09-05T18:34:00Z</dcterms:created>
  <dcterms:modified xsi:type="dcterms:W3CDTF">2022-09-05T19:10:00Z</dcterms:modified>
</cp:coreProperties>
</file>